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063C8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485321673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027DF3">
      <w:pPr>
        <w:ind w:left="720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ülésére</w:t>
      </w:r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Polgármesteri Hivatal, tárgyaló</w:t>
      </w:r>
      <w:r w:rsidR="00080FB6">
        <w:rPr>
          <w:rFonts w:ascii="Arial" w:hAnsi="Arial" w:cs="Arial"/>
        </w:rPr>
        <w:t xml:space="preserve"> </w:t>
      </w:r>
      <w:r w:rsidR="00080FB6" w:rsidRPr="00080FB6">
        <w:rPr>
          <w:rFonts w:ascii="Arial" w:hAnsi="Arial" w:cs="Arial"/>
          <w:sz w:val="22"/>
        </w:rPr>
        <w:t>(2094 Nagykovácsi, Kossuth L. u. 61.)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február 18. szerda 08.00 óra</w:t>
      </w:r>
    </w:p>
    <w:p w:rsidR="00DD0B2B" w:rsidRDefault="00DD0B2B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EC0B3E" w:rsidRDefault="00EC0B3E" w:rsidP="00022BFB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Nagykovácsi Nagyközség Önkormányzata Képviselő-testületének szociális rászorultságtól függő pénzbeli és természetbeni ellátások szabályozásáról szóló önkormányzati rendeletének megalkotása valamint Nagykovácsi Nagyközség Önkormányzatának Szervezeti és Működési Szabályzatáról szóló 10/2013. (III.01.) önkormányzati rendelet módosításáról</w:t>
      </w:r>
    </w:p>
    <w:p w:rsidR="00022BFB" w:rsidRPr="0091389F" w:rsidRDefault="00022BFB" w:rsidP="00022BFB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022BFB" w:rsidRDefault="00022BFB" w:rsidP="00022BFB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022BFB" w:rsidRPr="00BB231D" w:rsidTr="00C850AF">
        <w:tc>
          <w:tcPr>
            <w:tcW w:w="1560" w:type="dxa"/>
          </w:tcPr>
          <w:p w:rsidR="00022BFB" w:rsidRPr="00BB231D" w:rsidRDefault="00022BFB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E-17/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022BFB" w:rsidRPr="00BB231D" w:rsidRDefault="00022BFB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ÜB, EÜB</w:t>
            </w:r>
          </w:p>
        </w:tc>
      </w:tr>
    </w:tbl>
    <w:p w:rsidR="00022BFB" w:rsidRDefault="00022BFB" w:rsidP="00022BFB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396213">
        <w:rPr>
          <w:rFonts w:ascii="Arial" w:hAnsi="Arial" w:cs="Arial"/>
          <w:b/>
        </w:rPr>
        <w:t xml:space="preserve">Döntés </w:t>
      </w:r>
      <w:r w:rsidRPr="00027483">
        <w:rPr>
          <w:rFonts w:ascii="Arial" w:hAnsi="Arial" w:cs="Arial"/>
          <w:b/>
        </w:rPr>
        <w:t>a helyi építészeti-műs</w:t>
      </w:r>
      <w:r>
        <w:rPr>
          <w:rFonts w:ascii="Arial" w:hAnsi="Arial" w:cs="Arial"/>
          <w:b/>
        </w:rPr>
        <w:t xml:space="preserve">zaki tervtanács létrehozásáról, </w:t>
      </w:r>
      <w:r w:rsidRPr="00027483">
        <w:rPr>
          <w:rFonts w:ascii="Arial" w:hAnsi="Arial" w:cs="Arial"/>
          <w:b/>
        </w:rPr>
        <w:t>működési feltételeiről és eljárási szabályairól</w:t>
      </w:r>
      <w:r>
        <w:rPr>
          <w:rFonts w:ascii="Arial" w:hAnsi="Arial" w:cs="Arial"/>
          <w:b/>
        </w:rPr>
        <w:t xml:space="preserve"> szóló 8</w:t>
      </w:r>
      <w:r w:rsidRPr="00027483">
        <w:rPr>
          <w:rFonts w:ascii="Arial" w:hAnsi="Arial" w:cs="Arial"/>
          <w:b/>
        </w:rPr>
        <w:t>/2013. (III.1.) önkormányzati rendelet</w:t>
      </w:r>
      <w:r>
        <w:rPr>
          <w:rFonts w:ascii="Arial" w:hAnsi="Arial" w:cs="Arial"/>
          <w:b/>
        </w:rPr>
        <w:t xml:space="preserve"> módosításáról</w:t>
      </w:r>
    </w:p>
    <w:p w:rsidR="00022BFB" w:rsidRPr="0091389F" w:rsidRDefault="00022BFB" w:rsidP="00022BFB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022BFB" w:rsidRDefault="00022BFB" w:rsidP="00022BFB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022BFB" w:rsidRPr="00BB231D" w:rsidTr="00C850AF">
        <w:tc>
          <w:tcPr>
            <w:tcW w:w="1560" w:type="dxa"/>
          </w:tcPr>
          <w:p w:rsidR="00022BFB" w:rsidRPr="00BB231D" w:rsidRDefault="00022BFB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E-25/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022BFB" w:rsidRPr="00BB231D" w:rsidRDefault="00022BFB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DD0B2B" w:rsidRDefault="00DD0B2B" w:rsidP="00022BFB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DD0B2B" w:rsidRDefault="00FE0291" w:rsidP="004546B0">
      <w:pPr>
        <w:rPr>
          <w:rFonts w:ascii="Arial" w:hAnsi="Arial" w:cs="Arial"/>
        </w:rPr>
      </w:pPr>
      <w:r>
        <w:rPr>
          <w:rFonts w:ascii="Arial" w:hAnsi="Arial" w:cs="Arial"/>
        </w:rPr>
        <w:t>Nagykovácsi, 2015. február 12.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Bánóczi Margit sk.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Bizottsági tag </w:t>
      </w:r>
    </w:p>
    <w:p w:rsidR="00DD0B2B" w:rsidRPr="00FE0291" w:rsidRDefault="00FE0291" w:rsidP="00FE0291">
      <w:pPr>
        <w:ind w:left="4956" w:firstLine="708"/>
        <w:rPr>
          <w:rFonts w:ascii="Arial" w:hAnsi="Arial" w:cs="Arial"/>
          <w:i/>
          <w:sz w:val="22"/>
        </w:rPr>
      </w:pPr>
      <w:r w:rsidRPr="00FE0291">
        <w:rPr>
          <w:rFonts w:ascii="Arial" w:hAnsi="Arial" w:cs="Arial"/>
          <w:i/>
          <w:sz w:val="22"/>
        </w:rPr>
        <w:t xml:space="preserve">a bizottsági elnök </w:t>
      </w:r>
      <w:r w:rsidR="00DC43F5">
        <w:rPr>
          <w:rFonts w:ascii="Arial" w:hAnsi="Arial" w:cs="Arial"/>
          <w:i/>
          <w:sz w:val="22"/>
        </w:rPr>
        <w:t>megbízásából</w:t>
      </w:r>
      <w:bookmarkStart w:id="0" w:name="_GoBack"/>
      <w:bookmarkEnd w:id="0"/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3C88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1CF3"/>
    <w:rsid w:val="00C45069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titkarsag titkarsag</cp:lastModifiedBy>
  <cp:revision>9</cp:revision>
  <cp:lastPrinted>2015-02-13T07:35:00Z</cp:lastPrinted>
  <dcterms:created xsi:type="dcterms:W3CDTF">2015-02-09T13:42:00Z</dcterms:created>
  <dcterms:modified xsi:type="dcterms:W3CDTF">2015-02-13T07:35:00Z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